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B956F" w14:textId="77777777" w:rsidR="00E027EE" w:rsidRPr="009E6BFF" w:rsidRDefault="00E027EE" w:rsidP="002F31AF">
      <w:pPr>
        <w:jc w:val="both"/>
        <w:rPr>
          <w:rFonts w:ascii="Arial" w:hAnsi="Arial" w:cs="Times New Roman"/>
          <w:b/>
          <w:lang w:val="fr-FR"/>
        </w:rPr>
      </w:pPr>
    </w:p>
    <w:p w14:paraId="55E08F9A" w14:textId="03F0A430" w:rsidR="00E027EE" w:rsidRPr="005E067E" w:rsidRDefault="00A91D07" w:rsidP="002F31AF">
      <w:pPr>
        <w:jc w:val="both"/>
        <w:rPr>
          <w:rFonts w:ascii="Arial" w:hAnsi="Arial" w:cs="Times New Roman"/>
          <w:sz w:val="22"/>
          <w:szCs w:val="22"/>
          <w:lang w:val="fr-FR"/>
        </w:rPr>
      </w:pPr>
      <w:r w:rsidRPr="005E067E">
        <w:rPr>
          <w:rFonts w:ascii="Arial" w:hAnsi="Arial" w:cs="Times New Roman"/>
          <w:sz w:val="22"/>
          <w:szCs w:val="22"/>
          <w:lang w:val="fr-FR"/>
        </w:rPr>
        <w:t xml:space="preserve">Montréal, le 22 octobre 2014 </w:t>
      </w:r>
    </w:p>
    <w:p w14:paraId="5BDBDC38" w14:textId="77777777" w:rsidR="005E067E" w:rsidRPr="005E067E" w:rsidRDefault="005E067E" w:rsidP="00A91D07">
      <w:pPr>
        <w:pBdr>
          <w:bottom w:val="single" w:sz="6" w:space="1" w:color="auto"/>
        </w:pBdr>
        <w:jc w:val="center"/>
        <w:rPr>
          <w:rFonts w:ascii="Arial" w:hAnsi="Arial" w:cs="Times New Roman"/>
          <w:b/>
          <w:sz w:val="22"/>
          <w:szCs w:val="22"/>
          <w:lang w:val="fr-FR"/>
        </w:rPr>
      </w:pPr>
    </w:p>
    <w:p w14:paraId="046CEE0B" w14:textId="5870A992" w:rsidR="00E027EE" w:rsidRDefault="00A91D07" w:rsidP="00A91D07">
      <w:pPr>
        <w:pBdr>
          <w:bottom w:val="single" w:sz="6" w:space="1" w:color="auto"/>
        </w:pBdr>
        <w:jc w:val="center"/>
        <w:rPr>
          <w:rFonts w:ascii="Arial" w:hAnsi="Arial" w:cs="Times New Roman"/>
          <w:b/>
          <w:lang w:val="fr-FR"/>
        </w:rPr>
      </w:pPr>
      <w:r>
        <w:rPr>
          <w:rFonts w:ascii="Arial" w:hAnsi="Arial" w:cs="Times New Roman"/>
          <w:b/>
          <w:lang w:val="fr-FR"/>
        </w:rPr>
        <w:t>INVITATION AUX MÉ</w:t>
      </w:r>
      <w:r w:rsidRPr="009E6BFF">
        <w:rPr>
          <w:rFonts w:ascii="Arial" w:hAnsi="Arial" w:cs="Times New Roman"/>
          <w:b/>
          <w:lang w:val="fr-FR"/>
        </w:rPr>
        <w:t>DIAS</w:t>
      </w:r>
    </w:p>
    <w:p w14:paraId="1C9C4589" w14:textId="77777777" w:rsidR="005E067E" w:rsidRPr="00A91D07" w:rsidRDefault="005E067E" w:rsidP="00A91D07">
      <w:pPr>
        <w:pBdr>
          <w:bottom w:val="single" w:sz="6" w:space="1" w:color="auto"/>
        </w:pBdr>
        <w:jc w:val="center"/>
        <w:rPr>
          <w:rFonts w:ascii="Arial" w:hAnsi="Arial" w:cs="Times New Roman"/>
          <w:b/>
          <w:lang w:val="fr-FR"/>
        </w:rPr>
      </w:pPr>
    </w:p>
    <w:p w14:paraId="60536B96" w14:textId="77777777" w:rsidR="005E067E" w:rsidRPr="005E067E" w:rsidRDefault="005E067E" w:rsidP="00790C2C">
      <w:pPr>
        <w:jc w:val="center"/>
        <w:rPr>
          <w:rFonts w:ascii="Arial" w:hAnsi="Arial" w:cs="Arial"/>
          <w:b/>
          <w:sz w:val="8"/>
          <w:szCs w:val="8"/>
          <w:lang w:val="fr-FR"/>
        </w:rPr>
      </w:pPr>
    </w:p>
    <w:p w14:paraId="078EECAE" w14:textId="24148A4D" w:rsidR="00790C2C" w:rsidRDefault="00790C2C" w:rsidP="00790C2C">
      <w:pPr>
        <w:jc w:val="center"/>
        <w:rPr>
          <w:rFonts w:ascii="Arial" w:hAnsi="Arial" w:cs="Arial"/>
          <w:b/>
          <w:lang w:val="fr-FR"/>
        </w:rPr>
      </w:pPr>
      <w:r w:rsidRPr="00461AEE">
        <w:rPr>
          <w:rFonts w:ascii="Arial" w:hAnsi="Arial" w:cs="Arial"/>
          <w:b/>
          <w:lang w:val="fr-FR"/>
        </w:rPr>
        <w:t>En culture</w:t>
      </w:r>
      <w:r>
        <w:rPr>
          <w:rFonts w:ascii="Arial" w:hAnsi="Arial" w:cs="Arial"/>
          <w:b/>
          <w:lang w:val="fr-FR"/>
        </w:rPr>
        <w:t>,</w:t>
      </w:r>
      <w:r w:rsidR="008C3638">
        <w:rPr>
          <w:rFonts w:ascii="Arial" w:hAnsi="Arial" w:cs="Arial"/>
          <w:b/>
          <w:lang w:val="fr-FR"/>
        </w:rPr>
        <w:t xml:space="preserve"> on vit des largesses de l’État !</w:t>
      </w:r>
    </w:p>
    <w:p w14:paraId="6BFE83F2" w14:textId="306F899E" w:rsidR="00790C2C" w:rsidRDefault="00790C2C" w:rsidP="00790C2C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Au colloque</w:t>
      </w:r>
      <w:r w:rsidR="008C3638">
        <w:rPr>
          <w:rFonts w:ascii="Arial" w:hAnsi="Arial" w:cs="Arial"/>
          <w:b/>
          <w:lang w:val="fr-FR"/>
        </w:rPr>
        <w:t>,</w:t>
      </w:r>
      <w:r>
        <w:rPr>
          <w:rFonts w:ascii="Arial" w:hAnsi="Arial" w:cs="Arial"/>
          <w:b/>
          <w:lang w:val="fr-FR"/>
        </w:rPr>
        <w:t xml:space="preserve"> nous prouverons le contraire !</w:t>
      </w:r>
    </w:p>
    <w:p w14:paraId="7B5353D9" w14:textId="77777777" w:rsidR="005E067E" w:rsidRPr="005E067E" w:rsidRDefault="005E067E" w:rsidP="00790C2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8"/>
          <w:szCs w:val="8"/>
          <w:lang w:val="fr-FR"/>
        </w:rPr>
      </w:pPr>
    </w:p>
    <w:p w14:paraId="14709ACB" w14:textId="77777777" w:rsidR="005E067E" w:rsidRDefault="005E067E" w:rsidP="005E067E">
      <w:pPr>
        <w:jc w:val="center"/>
        <w:rPr>
          <w:rFonts w:ascii="Arial" w:hAnsi="Arial" w:cs="Arial"/>
          <w:lang w:val="fr-FR"/>
        </w:rPr>
      </w:pPr>
    </w:p>
    <w:p w14:paraId="2D4B93BC" w14:textId="476F5083" w:rsidR="005E067E" w:rsidRPr="00A91D07" w:rsidRDefault="00790C2C" w:rsidP="005E067E">
      <w:pPr>
        <w:jc w:val="center"/>
        <w:rPr>
          <w:rFonts w:ascii="Arial" w:hAnsi="Arial" w:cs="Arial"/>
          <w:lang w:val="fr-FR"/>
        </w:rPr>
      </w:pPr>
      <w:r w:rsidRPr="00A91D07">
        <w:rPr>
          <w:rFonts w:ascii="Arial" w:hAnsi="Arial" w:cs="Arial"/>
          <w:lang w:val="fr-FR"/>
        </w:rPr>
        <w:t>La SARTEC et l’Académie canadienne du cinéma et de la télévision</w:t>
      </w:r>
    </w:p>
    <w:p w14:paraId="19E6F548" w14:textId="77777777" w:rsidR="00790C2C" w:rsidRPr="00A91D07" w:rsidRDefault="00790C2C" w:rsidP="00790C2C">
      <w:pPr>
        <w:jc w:val="center"/>
        <w:rPr>
          <w:rFonts w:ascii="Arial" w:hAnsi="Arial" w:cs="Arial"/>
          <w:lang w:val="fr-FR"/>
        </w:rPr>
      </w:pPr>
      <w:proofErr w:type="gramStart"/>
      <w:r w:rsidRPr="00A91D07">
        <w:rPr>
          <w:rFonts w:ascii="Arial" w:hAnsi="Arial" w:cs="Arial"/>
          <w:lang w:val="fr-FR"/>
        </w:rPr>
        <w:t>vous</w:t>
      </w:r>
      <w:proofErr w:type="gramEnd"/>
      <w:r w:rsidRPr="00A91D07">
        <w:rPr>
          <w:rFonts w:ascii="Arial" w:hAnsi="Arial" w:cs="Arial"/>
          <w:lang w:val="fr-FR"/>
        </w:rPr>
        <w:t xml:space="preserve"> invite</w:t>
      </w:r>
      <w:r>
        <w:rPr>
          <w:rFonts w:ascii="Arial" w:hAnsi="Arial" w:cs="Arial"/>
          <w:lang w:val="fr-FR"/>
        </w:rPr>
        <w:t>nt</w:t>
      </w:r>
      <w:r w:rsidRPr="00A91D07">
        <w:rPr>
          <w:rFonts w:ascii="Arial" w:hAnsi="Arial" w:cs="Arial"/>
          <w:lang w:val="fr-FR"/>
        </w:rPr>
        <w:t xml:space="preserve"> au colloque :</w:t>
      </w:r>
    </w:p>
    <w:p w14:paraId="4C5C8CCB" w14:textId="77777777" w:rsidR="00790C2C" w:rsidRPr="009E6BFF" w:rsidRDefault="00790C2C" w:rsidP="00790C2C">
      <w:pPr>
        <w:jc w:val="both"/>
        <w:rPr>
          <w:rFonts w:ascii="Arial" w:hAnsi="Arial" w:cs="Arial"/>
          <w:b/>
          <w:lang w:val="fr-FR"/>
        </w:rPr>
      </w:pPr>
    </w:p>
    <w:p w14:paraId="15922615" w14:textId="77777777" w:rsidR="00790C2C" w:rsidRPr="009E6BFF" w:rsidRDefault="00790C2C" w:rsidP="00790C2C">
      <w:pPr>
        <w:jc w:val="center"/>
        <w:rPr>
          <w:rFonts w:ascii="Arial" w:hAnsi="Arial" w:cs="Times New Roman"/>
          <w:b/>
          <w:lang w:val="fr-FR"/>
        </w:rPr>
      </w:pPr>
      <w:r w:rsidRPr="009E6BFF">
        <w:rPr>
          <w:rFonts w:ascii="Arial" w:hAnsi="Arial" w:cs="Times New Roman"/>
          <w:b/>
          <w:lang w:val="fr-FR"/>
        </w:rPr>
        <w:t>L’IMPACT ÉCONOMIQUE DE LA CRÉATION AUDIOVISUELLE</w:t>
      </w:r>
    </w:p>
    <w:p w14:paraId="22CBC168" w14:textId="77777777" w:rsidR="00790C2C" w:rsidRPr="009E6BFF" w:rsidRDefault="00790C2C" w:rsidP="00790C2C">
      <w:pPr>
        <w:jc w:val="center"/>
        <w:rPr>
          <w:rFonts w:ascii="Arial" w:hAnsi="Arial" w:cs="Times New Roman"/>
          <w:b/>
          <w:lang w:val="fr-FR"/>
        </w:rPr>
      </w:pPr>
      <w:r w:rsidRPr="009E6BFF">
        <w:rPr>
          <w:rFonts w:ascii="Arial" w:hAnsi="Arial" w:cs="Times New Roman"/>
          <w:b/>
          <w:lang w:val="fr-FR"/>
        </w:rPr>
        <w:t>Ou mieux cerner l'investissement dans le processus de création</w:t>
      </w:r>
    </w:p>
    <w:p w14:paraId="730472A0" w14:textId="77777777" w:rsidR="00790C2C" w:rsidRPr="009E6BFF" w:rsidRDefault="00790C2C" w:rsidP="002F31AF">
      <w:pPr>
        <w:jc w:val="both"/>
        <w:rPr>
          <w:rFonts w:ascii="Arial" w:hAnsi="Arial" w:cs="Arial"/>
          <w:lang w:val="fr-FR"/>
        </w:rPr>
      </w:pPr>
    </w:p>
    <w:p w14:paraId="036E8FC0" w14:textId="6063E957" w:rsidR="009E6BFF" w:rsidRPr="009E6BFF" w:rsidRDefault="00A91D07" w:rsidP="009E6BFF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</w:t>
      </w:r>
      <w:r w:rsidR="009E6BFF" w:rsidRPr="009E6BFF">
        <w:rPr>
          <w:rFonts w:ascii="Arial" w:hAnsi="Arial" w:cs="Arial"/>
          <w:b/>
          <w:lang w:val="fr-FR"/>
        </w:rPr>
        <w:t>eudi 30 octobre 2014, de 8 h 30 à 17 h</w:t>
      </w:r>
    </w:p>
    <w:p w14:paraId="438D72D2" w14:textId="77777777" w:rsidR="009E6BFF" w:rsidRPr="009E6BFF" w:rsidRDefault="009E6BFF" w:rsidP="009E6BFF">
      <w:pPr>
        <w:jc w:val="center"/>
        <w:rPr>
          <w:rFonts w:ascii="Arial" w:hAnsi="Arial" w:cs="Arial"/>
          <w:lang w:val="fr-FR"/>
        </w:rPr>
      </w:pPr>
      <w:r w:rsidRPr="009E6BFF">
        <w:rPr>
          <w:rFonts w:ascii="Arial" w:hAnsi="Arial" w:cs="Arial"/>
          <w:lang w:val="fr-FR"/>
        </w:rPr>
        <w:t>à HEC Montréal, auditorium Banque Nationale (Rez-de-jardin)</w:t>
      </w:r>
    </w:p>
    <w:p w14:paraId="592E33CA" w14:textId="76BE884F" w:rsidR="009E6BFF" w:rsidRPr="00A91D07" w:rsidRDefault="009E6BFF" w:rsidP="00A91D07">
      <w:pPr>
        <w:jc w:val="center"/>
        <w:rPr>
          <w:rFonts w:ascii="Arial" w:hAnsi="Arial" w:cs="Arial"/>
          <w:lang w:val="fr-FR"/>
        </w:rPr>
      </w:pPr>
      <w:r w:rsidRPr="009E6BFF">
        <w:rPr>
          <w:rFonts w:ascii="Arial" w:hAnsi="Arial" w:cs="Arial"/>
          <w:lang w:val="fr-FR"/>
        </w:rPr>
        <w:t>30</w:t>
      </w:r>
      <w:r w:rsidR="00A91D07">
        <w:rPr>
          <w:rFonts w:ascii="Arial" w:hAnsi="Arial" w:cs="Arial"/>
          <w:lang w:val="fr-FR"/>
        </w:rPr>
        <w:t>00 chemin Côte-Sainte-Catherine</w:t>
      </w:r>
    </w:p>
    <w:p w14:paraId="123FBECB" w14:textId="77777777" w:rsidR="009E6BFF" w:rsidRPr="009E6BFF" w:rsidRDefault="009E6BFF" w:rsidP="00390C11">
      <w:pPr>
        <w:jc w:val="both"/>
        <w:rPr>
          <w:rFonts w:ascii="Arial" w:hAnsi="Arial" w:cs="Arial"/>
          <w:b/>
          <w:lang w:val="fr-CA"/>
        </w:rPr>
      </w:pPr>
    </w:p>
    <w:p w14:paraId="03DA72AC" w14:textId="6B74FEC2" w:rsidR="00390C11" w:rsidRPr="00A91D07" w:rsidRDefault="009E6BFF" w:rsidP="00390C1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91D07">
        <w:rPr>
          <w:rFonts w:ascii="Arial" w:hAnsi="Arial" w:cs="Arial"/>
          <w:sz w:val="22"/>
          <w:szCs w:val="22"/>
          <w:lang w:val="fr-CA"/>
        </w:rPr>
        <w:t>Venez rencontrer</w:t>
      </w:r>
      <w:r w:rsidRPr="00A91D07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Joëlle </w:t>
      </w:r>
      <w:proofErr w:type="spellStart"/>
      <w:r w:rsidR="00390C11" w:rsidRPr="00A91D07">
        <w:rPr>
          <w:rFonts w:ascii="Arial" w:hAnsi="Arial" w:cs="Arial"/>
          <w:sz w:val="22"/>
          <w:szCs w:val="22"/>
          <w:lang w:val="fr-CA"/>
        </w:rPr>
        <w:t>Noreau</w:t>
      </w:r>
      <w:proofErr w:type="spellEnd"/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, économiste principale du Mouvement Desjardins, Pierre Fortin, économiste et professeur de sciences économiques à l’UQAM, et Sylvie Marceau, économiste à l’Observatoire de la culture et des communications </w:t>
      </w:r>
      <w:r w:rsidR="00165D49">
        <w:rPr>
          <w:rFonts w:ascii="Arial" w:hAnsi="Arial" w:cs="Arial"/>
          <w:sz w:val="22"/>
          <w:szCs w:val="22"/>
          <w:lang w:val="fr-CA"/>
        </w:rPr>
        <w:t xml:space="preserve">du Québec </w:t>
      </w:r>
      <w:r w:rsidR="00390C11" w:rsidRPr="00A91D07">
        <w:rPr>
          <w:rFonts w:ascii="Arial" w:hAnsi="Arial" w:cs="Arial"/>
          <w:sz w:val="22"/>
          <w:szCs w:val="22"/>
          <w:lang w:val="fr-CA"/>
        </w:rPr>
        <w:t>qui traiteront à la fois de l’importance des investissements en culture, de leur impact, de la contribution du se</w:t>
      </w:r>
      <w:r w:rsidR="008C3638">
        <w:rPr>
          <w:rFonts w:ascii="Arial" w:hAnsi="Arial" w:cs="Arial"/>
          <w:sz w:val="22"/>
          <w:szCs w:val="22"/>
          <w:lang w:val="fr-CA"/>
        </w:rPr>
        <w:t>cteur au Produit intérieur brut</w:t>
      </w:r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 </w:t>
      </w:r>
      <w:r w:rsidR="008C3638">
        <w:rPr>
          <w:rFonts w:ascii="Arial" w:hAnsi="Arial" w:cs="Arial"/>
          <w:sz w:val="22"/>
          <w:szCs w:val="22"/>
          <w:lang w:val="fr-CA"/>
        </w:rPr>
        <w:t>(le fameux PIB)</w:t>
      </w:r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 de la rentabilité sociale et économique des investissements en culture</w:t>
      </w:r>
      <w:r w:rsidR="008C3638">
        <w:rPr>
          <w:rFonts w:ascii="Arial" w:hAnsi="Arial" w:cs="Arial"/>
          <w:sz w:val="22"/>
          <w:szCs w:val="22"/>
          <w:lang w:val="fr-CA"/>
        </w:rPr>
        <w:t>.</w:t>
      </w:r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 </w:t>
      </w:r>
      <w:r w:rsidR="008C3638">
        <w:rPr>
          <w:rFonts w:ascii="Arial" w:hAnsi="Arial" w:cs="Arial"/>
          <w:sz w:val="22"/>
          <w:szCs w:val="22"/>
          <w:lang w:val="fr-CA"/>
        </w:rPr>
        <w:t>Leurs interventions</w:t>
      </w:r>
      <w:r w:rsidR="00390C11" w:rsidRPr="00A91D07">
        <w:rPr>
          <w:rFonts w:ascii="Arial" w:hAnsi="Arial" w:cs="Arial"/>
          <w:sz w:val="22"/>
          <w:szCs w:val="22"/>
          <w:lang w:val="fr-CA"/>
        </w:rPr>
        <w:t xml:space="preserve"> permettront également d’obtenir un portrait statistique du secteur audiovisuel et de décrire les interactions économiques entre les divers </w:t>
      </w:r>
      <w:r w:rsidR="005E067E">
        <w:rPr>
          <w:rFonts w:ascii="Arial" w:hAnsi="Arial" w:cs="Arial"/>
          <w:sz w:val="22"/>
          <w:szCs w:val="22"/>
          <w:lang w:val="fr-CA"/>
        </w:rPr>
        <w:t xml:space="preserve">maillons de la </w:t>
      </w:r>
      <w:proofErr w:type="spellStart"/>
      <w:r w:rsidR="005E067E">
        <w:rPr>
          <w:rFonts w:ascii="Arial" w:hAnsi="Arial" w:cs="Arial"/>
          <w:sz w:val="22"/>
          <w:szCs w:val="22"/>
          <w:lang w:val="fr-CA"/>
        </w:rPr>
        <w:t>chaîne</w:t>
      </w:r>
      <w:proofErr w:type="spellEnd"/>
      <w:r w:rsidR="005E067E">
        <w:rPr>
          <w:rFonts w:ascii="Arial" w:hAnsi="Arial" w:cs="Arial"/>
          <w:sz w:val="22"/>
          <w:szCs w:val="22"/>
          <w:lang w:val="fr-CA"/>
        </w:rPr>
        <w:t xml:space="preserve"> de valeur du secteur.</w:t>
      </w:r>
    </w:p>
    <w:p w14:paraId="07DEAEC3" w14:textId="77777777" w:rsidR="00390C11" w:rsidRPr="005E067E" w:rsidRDefault="00390C11" w:rsidP="00390C1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E6DF411" w14:textId="65F88546" w:rsidR="00390C11" w:rsidRPr="00A91D07" w:rsidRDefault="00390C11" w:rsidP="00390C1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91D07">
        <w:rPr>
          <w:rFonts w:ascii="Arial" w:hAnsi="Arial" w:cs="Arial"/>
          <w:sz w:val="22"/>
          <w:szCs w:val="22"/>
          <w:lang w:val="fr-CA"/>
        </w:rPr>
        <w:t>L’</w:t>
      </w:r>
      <w:r w:rsidR="008C3638">
        <w:rPr>
          <w:rFonts w:ascii="Arial" w:hAnsi="Arial" w:cs="Arial"/>
          <w:sz w:val="22"/>
          <w:szCs w:val="22"/>
          <w:lang w:val="fr-CA"/>
        </w:rPr>
        <w:t xml:space="preserve">institut de recherche IRIS présentera également </w:t>
      </w:r>
      <w:r w:rsidR="00FF060A">
        <w:rPr>
          <w:rFonts w:ascii="Arial" w:hAnsi="Arial" w:cs="Arial"/>
          <w:sz w:val="22"/>
          <w:szCs w:val="22"/>
          <w:lang w:val="fr-CA"/>
        </w:rPr>
        <w:t xml:space="preserve">une </w:t>
      </w:r>
      <w:r w:rsidR="005E067E">
        <w:rPr>
          <w:rFonts w:ascii="Arial" w:hAnsi="Arial" w:cs="Arial"/>
          <w:sz w:val="22"/>
          <w:szCs w:val="22"/>
          <w:lang w:val="fr-CA"/>
        </w:rPr>
        <w:t xml:space="preserve">étude commandée spécifiquement pour l’occasion </w:t>
      </w:r>
      <w:r w:rsidR="00FF060A">
        <w:rPr>
          <w:rFonts w:ascii="Arial" w:hAnsi="Arial" w:cs="Arial"/>
          <w:sz w:val="22"/>
          <w:szCs w:val="22"/>
          <w:lang w:val="fr-CA"/>
        </w:rPr>
        <w:t>sur</w:t>
      </w:r>
      <w:r w:rsidRPr="00A91D07">
        <w:rPr>
          <w:rFonts w:ascii="Arial" w:hAnsi="Arial" w:cs="Arial"/>
          <w:sz w:val="22"/>
          <w:szCs w:val="22"/>
          <w:lang w:val="fr-CA"/>
        </w:rPr>
        <w:t xml:space="preserve"> l’investissement personnel des artistes, artisans et créateurs, </w:t>
      </w:r>
      <w:r w:rsidR="00FF060A">
        <w:rPr>
          <w:rFonts w:ascii="Arial" w:hAnsi="Arial" w:cs="Arial"/>
          <w:sz w:val="22"/>
          <w:szCs w:val="22"/>
          <w:lang w:val="fr-CA"/>
        </w:rPr>
        <w:t>ces</w:t>
      </w:r>
      <w:r w:rsidRPr="00A91D07">
        <w:rPr>
          <w:rFonts w:ascii="Arial" w:hAnsi="Arial" w:cs="Arial"/>
          <w:sz w:val="22"/>
          <w:szCs w:val="22"/>
          <w:lang w:val="fr-CA"/>
        </w:rPr>
        <w:t xml:space="preserve"> entrepreneurs indépendants qui, de diverses manières, investissent aussi largement en culture.</w:t>
      </w:r>
    </w:p>
    <w:p w14:paraId="0318E761" w14:textId="77777777" w:rsidR="00390C11" w:rsidRPr="005E067E" w:rsidRDefault="00390C11" w:rsidP="00390C1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BF70CCA" w14:textId="16BF0BC8" w:rsidR="00390C11" w:rsidRPr="00A91D07" w:rsidRDefault="00390C11" w:rsidP="00390C1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91D07">
        <w:rPr>
          <w:rFonts w:ascii="Arial" w:hAnsi="Arial" w:cs="Arial"/>
          <w:sz w:val="22"/>
          <w:szCs w:val="22"/>
          <w:lang w:val="fr-CA"/>
        </w:rPr>
        <w:t xml:space="preserve">Des représentants des associations de </w:t>
      </w:r>
      <w:r w:rsidR="00A91D07">
        <w:rPr>
          <w:rFonts w:ascii="Arial" w:hAnsi="Arial" w:cs="Arial"/>
          <w:sz w:val="22"/>
          <w:szCs w:val="22"/>
          <w:lang w:val="fr-CA"/>
        </w:rPr>
        <w:t>c</w:t>
      </w:r>
      <w:r w:rsidRPr="00A91D07">
        <w:rPr>
          <w:rFonts w:ascii="Arial" w:hAnsi="Arial" w:cs="Arial"/>
          <w:sz w:val="22"/>
          <w:szCs w:val="22"/>
          <w:lang w:val="fr-CA"/>
        </w:rPr>
        <w:t>e secteur seront appelés à réagir aux différents thèmes de la journée et à aborder l’impact de la situation économique sur la création.</w:t>
      </w:r>
    </w:p>
    <w:p w14:paraId="6BCF555F" w14:textId="77777777" w:rsidR="00390C11" w:rsidRPr="005E067E" w:rsidRDefault="00390C11" w:rsidP="00390C1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5533D417" w14:textId="0BC607EA" w:rsidR="009E6BFF" w:rsidRPr="00A91D07" w:rsidRDefault="00702791" w:rsidP="009E6BF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91D07">
        <w:rPr>
          <w:rFonts w:ascii="Arial" w:hAnsi="Arial" w:cs="Arial"/>
          <w:sz w:val="22"/>
          <w:szCs w:val="22"/>
          <w:lang w:val="fr-FR"/>
        </w:rPr>
        <w:t xml:space="preserve">Une journée pour </w:t>
      </w:r>
      <w:r w:rsidR="005E067E">
        <w:rPr>
          <w:rFonts w:ascii="Arial" w:hAnsi="Arial" w:cs="Arial"/>
          <w:sz w:val="22"/>
          <w:szCs w:val="22"/>
          <w:lang w:val="fr-FR"/>
        </w:rPr>
        <w:t>s’approprie</w:t>
      </w:r>
      <w:r w:rsidR="002318AE">
        <w:rPr>
          <w:rFonts w:ascii="Arial" w:hAnsi="Arial" w:cs="Arial"/>
          <w:sz w:val="22"/>
          <w:szCs w:val="22"/>
          <w:lang w:val="fr-FR"/>
        </w:rPr>
        <w:t>r</w:t>
      </w:r>
      <w:r w:rsidRPr="00A91D07">
        <w:rPr>
          <w:rFonts w:ascii="Arial" w:hAnsi="Arial" w:cs="Arial"/>
          <w:sz w:val="22"/>
          <w:szCs w:val="22"/>
          <w:lang w:val="fr-FR"/>
        </w:rPr>
        <w:t xml:space="preserve"> </w:t>
      </w:r>
      <w:r w:rsidR="005E067E">
        <w:rPr>
          <w:rFonts w:ascii="Arial" w:hAnsi="Arial" w:cs="Arial"/>
          <w:sz w:val="22"/>
          <w:szCs w:val="22"/>
          <w:lang w:val="fr-FR"/>
        </w:rPr>
        <w:t xml:space="preserve">le </w:t>
      </w:r>
      <w:r w:rsidRPr="00A91D07">
        <w:rPr>
          <w:rFonts w:ascii="Arial" w:hAnsi="Arial" w:cs="Arial"/>
          <w:sz w:val="22"/>
          <w:szCs w:val="22"/>
          <w:lang w:val="fr-FR"/>
        </w:rPr>
        <w:t>di</w:t>
      </w:r>
      <w:r w:rsidR="009E6BFF" w:rsidRPr="00A91D07">
        <w:rPr>
          <w:rFonts w:ascii="Arial" w:hAnsi="Arial" w:cs="Arial"/>
          <w:sz w:val="22"/>
          <w:szCs w:val="22"/>
          <w:lang w:val="fr-FR"/>
        </w:rPr>
        <w:t xml:space="preserve">scours </w:t>
      </w:r>
      <w:r w:rsidR="005E067E">
        <w:rPr>
          <w:rFonts w:ascii="Arial" w:hAnsi="Arial" w:cs="Arial"/>
          <w:sz w:val="22"/>
          <w:szCs w:val="22"/>
          <w:lang w:val="fr-FR"/>
        </w:rPr>
        <w:t xml:space="preserve">économique </w:t>
      </w:r>
      <w:r w:rsidR="009E6BFF" w:rsidRPr="00A91D07">
        <w:rPr>
          <w:rFonts w:ascii="Arial" w:hAnsi="Arial" w:cs="Arial"/>
          <w:sz w:val="22"/>
          <w:szCs w:val="22"/>
          <w:lang w:val="fr-FR"/>
        </w:rPr>
        <w:t xml:space="preserve">et faire tomber les préjugés… </w:t>
      </w:r>
      <w:r w:rsidRPr="00A91D07">
        <w:rPr>
          <w:rFonts w:ascii="Arial" w:hAnsi="Arial" w:cs="Arial"/>
          <w:sz w:val="22"/>
          <w:szCs w:val="22"/>
          <w:lang w:val="fr-FR"/>
        </w:rPr>
        <w:t>Non ! Nous ne vivons pas au</w:t>
      </w:r>
      <w:r w:rsidR="00A91D07">
        <w:rPr>
          <w:rFonts w:ascii="Arial" w:hAnsi="Arial" w:cs="Arial"/>
          <w:sz w:val="22"/>
          <w:szCs w:val="22"/>
          <w:lang w:val="fr-FR"/>
        </w:rPr>
        <w:t>x</w:t>
      </w:r>
      <w:r w:rsidRPr="00A91D07">
        <w:rPr>
          <w:rFonts w:ascii="Arial" w:hAnsi="Arial" w:cs="Arial"/>
          <w:sz w:val="22"/>
          <w:szCs w:val="22"/>
          <w:lang w:val="fr-FR"/>
        </w:rPr>
        <w:t xml:space="preserve"> crochet</w:t>
      </w:r>
      <w:r w:rsidR="00A91D07">
        <w:rPr>
          <w:rFonts w:ascii="Arial" w:hAnsi="Arial" w:cs="Arial"/>
          <w:sz w:val="22"/>
          <w:szCs w:val="22"/>
          <w:lang w:val="fr-FR"/>
        </w:rPr>
        <w:t>s</w:t>
      </w:r>
      <w:r w:rsidR="00FF060A">
        <w:rPr>
          <w:rFonts w:ascii="Arial" w:hAnsi="Arial" w:cs="Arial"/>
          <w:sz w:val="22"/>
          <w:szCs w:val="22"/>
          <w:lang w:val="fr-FR"/>
        </w:rPr>
        <w:t xml:space="preserve"> de l’É</w:t>
      </w:r>
      <w:r w:rsidRPr="00A91D07">
        <w:rPr>
          <w:rFonts w:ascii="Arial" w:hAnsi="Arial" w:cs="Arial"/>
          <w:sz w:val="22"/>
          <w:szCs w:val="22"/>
          <w:lang w:val="fr-FR"/>
        </w:rPr>
        <w:t>tat, nous y contribuons largement !</w:t>
      </w:r>
    </w:p>
    <w:p w14:paraId="405C4CE6" w14:textId="77777777" w:rsidR="009E6BFF" w:rsidRPr="009E6BFF" w:rsidRDefault="009E6BFF" w:rsidP="009E6BFF">
      <w:pPr>
        <w:jc w:val="both"/>
        <w:rPr>
          <w:rFonts w:ascii="Arial" w:hAnsi="Arial" w:cs="Arial"/>
          <w:lang w:val="fr-FR"/>
        </w:rPr>
      </w:pPr>
    </w:p>
    <w:p w14:paraId="4AEE4EB1" w14:textId="77777777" w:rsidR="009E6BFF" w:rsidRPr="009E6BFF" w:rsidRDefault="009E6BFF" w:rsidP="009E6B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Times"/>
          <w:iCs/>
          <w:sz w:val="22"/>
          <w:szCs w:val="22"/>
          <w:lang w:val="fr-FR"/>
        </w:rPr>
      </w:pPr>
      <w:r w:rsidRPr="009E6BFF">
        <w:rPr>
          <w:rFonts w:ascii="Arial" w:hAnsi="Arial" w:cs="Times"/>
          <w:iCs/>
          <w:sz w:val="22"/>
          <w:szCs w:val="22"/>
          <w:lang w:val="fr-FR"/>
        </w:rPr>
        <w:t xml:space="preserve">Ce colloque est rendu possible grâce à la participation financière de la SODEC,  le Fonds des médias du Canada, Téléfilm Canada, la Caisse de la Culture et au soutien de Pôle médias HEC Montréal, l’ARRQ, </w:t>
      </w:r>
      <w:proofErr w:type="spellStart"/>
      <w:r w:rsidRPr="009E6BFF">
        <w:rPr>
          <w:rFonts w:ascii="Arial" w:hAnsi="Arial" w:cs="Times"/>
          <w:iCs/>
          <w:sz w:val="22"/>
          <w:szCs w:val="22"/>
          <w:lang w:val="fr-FR"/>
        </w:rPr>
        <w:t>Corus</w:t>
      </w:r>
      <w:proofErr w:type="spellEnd"/>
      <w:r w:rsidRPr="009E6BFF">
        <w:rPr>
          <w:rFonts w:ascii="Arial" w:hAnsi="Arial" w:cs="Times"/>
          <w:iCs/>
          <w:sz w:val="22"/>
          <w:szCs w:val="22"/>
          <w:lang w:val="fr-FR"/>
        </w:rPr>
        <w:t xml:space="preserve"> Média, Desjardins assurances, Raymond Chabot Grant </w:t>
      </w:r>
      <w:proofErr w:type="spellStart"/>
      <w:r w:rsidRPr="009E6BFF">
        <w:rPr>
          <w:rFonts w:ascii="Arial" w:hAnsi="Arial" w:cs="Times"/>
          <w:iCs/>
          <w:sz w:val="22"/>
          <w:szCs w:val="22"/>
          <w:lang w:val="fr-FR"/>
        </w:rPr>
        <w:t>Thornton</w:t>
      </w:r>
      <w:proofErr w:type="spellEnd"/>
      <w:r w:rsidRPr="009E6BFF">
        <w:rPr>
          <w:rFonts w:ascii="Arial" w:hAnsi="Arial" w:cs="Times"/>
          <w:iCs/>
          <w:sz w:val="22"/>
          <w:szCs w:val="22"/>
          <w:lang w:val="fr-FR"/>
        </w:rPr>
        <w:t xml:space="preserve">, l’UDA et la SODRAC </w:t>
      </w:r>
    </w:p>
    <w:p w14:paraId="4368A30E" w14:textId="1F8FF9B2" w:rsidR="009E6BFF" w:rsidRPr="009E6BFF" w:rsidRDefault="005E067E" w:rsidP="009E6BF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– </w:t>
      </w:r>
      <w:r w:rsidR="009E6BFF" w:rsidRPr="009E6BFF">
        <w:rPr>
          <w:rFonts w:ascii="Arial" w:hAnsi="Arial" w:cs="Arial"/>
          <w:lang w:val="fr-FR"/>
        </w:rPr>
        <w:t>30</w:t>
      </w:r>
      <w:r>
        <w:rPr>
          <w:rFonts w:ascii="Arial" w:hAnsi="Arial" w:cs="Arial"/>
          <w:lang w:val="fr-FR"/>
        </w:rPr>
        <w:t xml:space="preserve"> – </w:t>
      </w:r>
    </w:p>
    <w:p w14:paraId="2EDE6FF7" w14:textId="77777777" w:rsidR="005E067E" w:rsidRDefault="005E067E" w:rsidP="009E6BFF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9AC8DBE" w14:textId="7E6A9326" w:rsidR="009E6BFF" w:rsidRPr="005E067E" w:rsidRDefault="009E6BFF" w:rsidP="009E6BFF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E067E">
        <w:rPr>
          <w:rFonts w:ascii="Arial" w:hAnsi="Arial" w:cs="Arial"/>
          <w:sz w:val="22"/>
          <w:szCs w:val="22"/>
          <w:lang w:val="fr-FR"/>
        </w:rPr>
        <w:t>Source : SARTEC</w:t>
      </w:r>
    </w:p>
    <w:p w14:paraId="183AEDF5" w14:textId="025E4354" w:rsidR="00CF65EC" w:rsidRPr="00165D49" w:rsidRDefault="009E6BFF" w:rsidP="00A91D0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E067E">
        <w:rPr>
          <w:rFonts w:ascii="Arial" w:hAnsi="Arial" w:cs="Arial"/>
          <w:sz w:val="22"/>
          <w:szCs w:val="22"/>
          <w:lang w:val="fr-FR"/>
        </w:rPr>
        <w:t>R</w:t>
      </w:r>
      <w:r w:rsidR="00A91D07" w:rsidRPr="005E067E">
        <w:rPr>
          <w:rFonts w:ascii="Arial" w:hAnsi="Arial" w:cs="Arial"/>
          <w:sz w:val="22"/>
          <w:szCs w:val="22"/>
          <w:lang w:val="fr-FR"/>
        </w:rPr>
        <w:t>.</w:t>
      </w:r>
      <w:r w:rsidRPr="005E067E">
        <w:rPr>
          <w:rFonts w:ascii="Arial" w:hAnsi="Arial" w:cs="Arial"/>
          <w:sz w:val="22"/>
          <w:szCs w:val="22"/>
          <w:lang w:val="fr-FR"/>
        </w:rPr>
        <w:t>S</w:t>
      </w:r>
      <w:r w:rsidR="00A91D07" w:rsidRPr="005E067E">
        <w:rPr>
          <w:rFonts w:ascii="Arial" w:hAnsi="Arial" w:cs="Arial"/>
          <w:sz w:val="22"/>
          <w:szCs w:val="22"/>
          <w:lang w:val="fr-FR"/>
        </w:rPr>
        <w:t>.</w:t>
      </w:r>
      <w:r w:rsidRPr="005E067E">
        <w:rPr>
          <w:rFonts w:ascii="Arial" w:hAnsi="Arial" w:cs="Arial"/>
          <w:sz w:val="22"/>
          <w:szCs w:val="22"/>
          <w:lang w:val="fr-FR"/>
        </w:rPr>
        <w:t>V</w:t>
      </w:r>
      <w:r w:rsidR="00A91D07" w:rsidRPr="005E067E">
        <w:rPr>
          <w:rFonts w:ascii="Arial" w:hAnsi="Arial" w:cs="Arial"/>
          <w:sz w:val="22"/>
          <w:szCs w:val="22"/>
          <w:lang w:val="fr-FR"/>
        </w:rPr>
        <w:t>.</w:t>
      </w:r>
      <w:r w:rsidRPr="005E067E">
        <w:rPr>
          <w:rFonts w:ascii="Arial" w:hAnsi="Arial" w:cs="Arial"/>
          <w:sz w:val="22"/>
          <w:szCs w:val="22"/>
          <w:lang w:val="fr-FR"/>
        </w:rPr>
        <w:t>P</w:t>
      </w:r>
      <w:r w:rsidR="00A91D07" w:rsidRPr="005E067E">
        <w:rPr>
          <w:rFonts w:ascii="Arial" w:hAnsi="Arial" w:cs="Arial"/>
          <w:sz w:val="22"/>
          <w:szCs w:val="22"/>
          <w:lang w:val="fr-FR"/>
        </w:rPr>
        <w:t xml:space="preserve">. </w:t>
      </w:r>
      <w:r w:rsidRPr="005E067E">
        <w:rPr>
          <w:rFonts w:ascii="Arial" w:hAnsi="Arial" w:cs="Arial"/>
          <w:sz w:val="22"/>
          <w:szCs w:val="22"/>
          <w:lang w:val="fr-FR"/>
        </w:rPr>
        <w:t xml:space="preserve"> Manon Gagnon </w:t>
      </w:r>
      <w:r w:rsidR="00A91D07" w:rsidRPr="005E067E">
        <w:rPr>
          <w:rFonts w:ascii="Arial" w:hAnsi="Arial" w:cs="Arial"/>
          <w:sz w:val="22"/>
          <w:szCs w:val="22"/>
          <w:lang w:val="fr-FR"/>
        </w:rPr>
        <w:t>| (</w:t>
      </w:r>
      <w:proofErr w:type="spellStart"/>
      <w:r w:rsidR="00A91D07" w:rsidRPr="005E067E">
        <w:rPr>
          <w:rFonts w:ascii="Arial" w:hAnsi="Arial" w:cs="Arial"/>
          <w:sz w:val="22"/>
          <w:szCs w:val="22"/>
          <w:lang w:val="fr-FR"/>
        </w:rPr>
        <w:t>cell</w:t>
      </w:r>
      <w:proofErr w:type="spellEnd"/>
      <w:r w:rsidR="00A91D07" w:rsidRPr="005E067E">
        <w:rPr>
          <w:rFonts w:ascii="Arial" w:hAnsi="Arial" w:cs="Arial"/>
          <w:sz w:val="22"/>
          <w:szCs w:val="22"/>
          <w:lang w:val="fr-FR"/>
        </w:rPr>
        <w:t>.) 514-214-0124 |</w:t>
      </w:r>
      <w:r w:rsidRPr="005E067E">
        <w:rPr>
          <w:rFonts w:ascii="Arial" w:hAnsi="Arial" w:cs="Arial"/>
          <w:sz w:val="22"/>
          <w:szCs w:val="22"/>
          <w:lang w:val="fr-FR"/>
        </w:rPr>
        <w:t xml:space="preserve"> mgagnon@sartec.qc.ca</w:t>
      </w:r>
      <w:bookmarkStart w:id="0" w:name="_GoBack"/>
      <w:bookmarkEnd w:id="0"/>
    </w:p>
    <w:sectPr w:rsidR="00CF65EC" w:rsidRPr="00165D49" w:rsidSect="00A25B68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38E3" w14:textId="77777777" w:rsidR="008C3638" w:rsidRDefault="008C3638" w:rsidP="00A91D07">
      <w:r>
        <w:separator/>
      </w:r>
    </w:p>
  </w:endnote>
  <w:endnote w:type="continuationSeparator" w:id="0">
    <w:p w14:paraId="32ACA2C4" w14:textId="77777777" w:rsidR="008C3638" w:rsidRDefault="008C3638" w:rsidP="00A9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537F" w14:textId="77777777" w:rsidR="008C3638" w:rsidRDefault="008C3638" w:rsidP="00A91D07">
      <w:r>
        <w:separator/>
      </w:r>
    </w:p>
  </w:footnote>
  <w:footnote w:type="continuationSeparator" w:id="0">
    <w:p w14:paraId="6017CAED" w14:textId="77777777" w:rsidR="008C3638" w:rsidRDefault="008C3638" w:rsidP="00A91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683C" w14:textId="77B3F498" w:rsidR="008C3638" w:rsidRDefault="008C3638" w:rsidP="00A91D07">
    <w:pPr>
      <w:pStyle w:val="En-tte"/>
      <w:jc w:val="center"/>
    </w:pPr>
    <w:r>
      <w:rPr>
        <w:noProof/>
        <w:lang w:val="fr-FR"/>
      </w:rPr>
      <w:drawing>
        <wp:inline distT="0" distB="0" distL="0" distR="0" wp14:anchorId="1B41C860" wp14:editId="7B2A80DE">
          <wp:extent cx="2154936" cy="785165"/>
          <wp:effectExtent l="0" t="0" r="4445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rtec2011_SsT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7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fr-FR"/>
      </w:rPr>
      <w:drawing>
        <wp:inline distT="0" distB="0" distL="0" distR="0" wp14:anchorId="5DB02990" wp14:editId="1BF01F96">
          <wp:extent cx="782955" cy="963930"/>
          <wp:effectExtent l="0" t="0" r="444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T-RED_FINAL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17"/>
    <w:multiLevelType w:val="hybridMultilevel"/>
    <w:tmpl w:val="A5285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506"/>
    <w:multiLevelType w:val="hybridMultilevel"/>
    <w:tmpl w:val="50BCA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0C"/>
    <w:rsid w:val="0011287C"/>
    <w:rsid w:val="0012721C"/>
    <w:rsid w:val="00153E93"/>
    <w:rsid w:val="001641EA"/>
    <w:rsid w:val="00165D49"/>
    <w:rsid w:val="0023161A"/>
    <w:rsid w:val="002318AE"/>
    <w:rsid w:val="00232F70"/>
    <w:rsid w:val="0024149F"/>
    <w:rsid w:val="002E6732"/>
    <w:rsid w:val="002F2A21"/>
    <w:rsid w:val="002F31AF"/>
    <w:rsid w:val="002F706E"/>
    <w:rsid w:val="00375EB1"/>
    <w:rsid w:val="00390C11"/>
    <w:rsid w:val="003E452E"/>
    <w:rsid w:val="00452EDF"/>
    <w:rsid w:val="00461AEE"/>
    <w:rsid w:val="00485AE2"/>
    <w:rsid w:val="005546B0"/>
    <w:rsid w:val="005716BB"/>
    <w:rsid w:val="0058043B"/>
    <w:rsid w:val="005A1E69"/>
    <w:rsid w:val="005B02C5"/>
    <w:rsid w:val="005E067E"/>
    <w:rsid w:val="0063019A"/>
    <w:rsid w:val="00702791"/>
    <w:rsid w:val="00790C2C"/>
    <w:rsid w:val="007A33F2"/>
    <w:rsid w:val="00803C0C"/>
    <w:rsid w:val="00817A9E"/>
    <w:rsid w:val="00872417"/>
    <w:rsid w:val="008A431F"/>
    <w:rsid w:val="008C3638"/>
    <w:rsid w:val="008D140C"/>
    <w:rsid w:val="008E4B35"/>
    <w:rsid w:val="009261CE"/>
    <w:rsid w:val="00982086"/>
    <w:rsid w:val="009A1D2D"/>
    <w:rsid w:val="009E6BFF"/>
    <w:rsid w:val="00A229CD"/>
    <w:rsid w:val="00A25B68"/>
    <w:rsid w:val="00A7787F"/>
    <w:rsid w:val="00A91D07"/>
    <w:rsid w:val="00A96ECA"/>
    <w:rsid w:val="00AB0FB3"/>
    <w:rsid w:val="00AC64B8"/>
    <w:rsid w:val="00B80AF3"/>
    <w:rsid w:val="00BB7111"/>
    <w:rsid w:val="00C304F6"/>
    <w:rsid w:val="00C842C0"/>
    <w:rsid w:val="00CD58A5"/>
    <w:rsid w:val="00CF65EC"/>
    <w:rsid w:val="00D0438F"/>
    <w:rsid w:val="00D8214E"/>
    <w:rsid w:val="00E027EE"/>
    <w:rsid w:val="00E669F6"/>
    <w:rsid w:val="00E709DA"/>
    <w:rsid w:val="00EE1CE8"/>
    <w:rsid w:val="00F454F8"/>
    <w:rsid w:val="00FF0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9D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4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14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1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D07"/>
  </w:style>
  <w:style w:type="paragraph" w:styleId="Pieddepage">
    <w:name w:val="footer"/>
    <w:basedOn w:val="Normal"/>
    <w:link w:val="PieddepageCar"/>
    <w:uiPriority w:val="99"/>
    <w:unhideWhenUsed/>
    <w:rsid w:val="00A91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D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4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14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1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D07"/>
  </w:style>
  <w:style w:type="paragraph" w:styleId="Pieddepage">
    <w:name w:val="footer"/>
    <w:basedOn w:val="Normal"/>
    <w:link w:val="PieddepageCar"/>
    <w:uiPriority w:val="99"/>
    <w:unhideWhenUsed/>
    <w:rsid w:val="00A91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Macintosh</dc:creator>
  <cp:keywords/>
  <dc:description/>
  <cp:lastModifiedBy>Manon Gagnon</cp:lastModifiedBy>
  <cp:revision>3</cp:revision>
  <cp:lastPrinted>2014-10-22T12:56:00Z</cp:lastPrinted>
  <dcterms:created xsi:type="dcterms:W3CDTF">2014-10-22T14:33:00Z</dcterms:created>
  <dcterms:modified xsi:type="dcterms:W3CDTF">2014-10-22T14:38:00Z</dcterms:modified>
</cp:coreProperties>
</file>